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C3E1" w14:textId="77777777" w:rsidR="008162D1" w:rsidRDefault="004C6BE7" w:rsidP="008162D1">
      <w:pPr>
        <w:tabs>
          <w:tab w:val="right" w:pos="9900"/>
        </w:tabs>
        <w:jc w:val="right"/>
        <w:rPr>
          <w:rFonts w:cs="Arial"/>
          <w:sz w:val="18"/>
          <w:szCs w:val="18"/>
        </w:rPr>
      </w:pPr>
      <w:r w:rsidRPr="009D09DF">
        <w:rPr>
          <w:rFonts w:cs="Arial"/>
          <w:b/>
          <w:bCs/>
          <w:sz w:val="22"/>
          <w:szCs w:val="22"/>
        </w:rPr>
        <w:t>FOR IMMEDIATE RELEASE</w:t>
      </w:r>
      <w:r w:rsidR="008162D1">
        <w:rPr>
          <w:rFonts w:cs="Arial"/>
          <w:b/>
          <w:bCs/>
          <w:sz w:val="22"/>
          <w:szCs w:val="22"/>
        </w:rPr>
        <w:tab/>
      </w:r>
      <w:r w:rsidR="008162D1" w:rsidRPr="006A6CFF">
        <w:rPr>
          <w:rFonts w:cs="Arial"/>
          <w:bCs/>
          <w:sz w:val="18"/>
          <w:szCs w:val="18"/>
        </w:rPr>
        <w:t xml:space="preserve">Follow us on Twitter </w:t>
      </w:r>
      <w:r w:rsidR="008162D1">
        <w:rPr>
          <w:rFonts w:cs="Arial"/>
          <w:sz w:val="18"/>
          <w:szCs w:val="18"/>
        </w:rPr>
        <w:t xml:space="preserve">@MayorsEvents, </w:t>
      </w:r>
      <w:r w:rsidR="008162D1" w:rsidRPr="006A6CFF">
        <w:rPr>
          <w:rFonts w:cs="Arial"/>
          <w:sz w:val="18"/>
          <w:szCs w:val="18"/>
        </w:rPr>
        <w:t>#MayorsHolidayHou</w:t>
      </w:r>
    </w:p>
    <w:p w14:paraId="6B757829" w14:textId="77777777" w:rsidR="008162D1" w:rsidRDefault="008162D1" w:rsidP="008162D1">
      <w:pPr>
        <w:tabs>
          <w:tab w:val="right" w:pos="9360"/>
        </w:tabs>
        <w:jc w:val="right"/>
        <w:rPr>
          <w:rFonts w:cs="Arial"/>
          <w:sz w:val="18"/>
          <w:szCs w:val="18"/>
        </w:rPr>
      </w:pPr>
      <w:r w:rsidRPr="006A6CFF">
        <w:rPr>
          <w:rFonts w:cs="Arial"/>
          <w:sz w:val="18"/>
          <w:szCs w:val="18"/>
        </w:rPr>
        <w:t xml:space="preserve">Instagram: </w:t>
      </w:r>
      <w:proofErr w:type="spellStart"/>
      <w:r w:rsidRPr="006A6CFF">
        <w:rPr>
          <w:rFonts w:cs="Arial"/>
          <w:sz w:val="18"/>
          <w:szCs w:val="18"/>
        </w:rPr>
        <w:t>coh_mayors_events</w:t>
      </w:r>
      <w:proofErr w:type="spellEnd"/>
    </w:p>
    <w:p w14:paraId="148FAC9E" w14:textId="77777777" w:rsidR="008162D1" w:rsidRPr="002C4149" w:rsidRDefault="008162D1" w:rsidP="008162D1">
      <w:pPr>
        <w:tabs>
          <w:tab w:val="right" w:pos="9900"/>
        </w:tabs>
        <w:jc w:val="right"/>
        <w:rPr>
          <w:rFonts w:cs="Arial"/>
          <w:sz w:val="18"/>
          <w:szCs w:val="18"/>
        </w:rPr>
      </w:pPr>
      <w:r>
        <w:tab/>
      </w:r>
      <w:hyperlink r:id="rId6" w:history="1">
        <w:r w:rsidRPr="00832820">
          <w:rPr>
            <w:rStyle w:val="Hyperlink"/>
            <w:rFonts w:cs="Arial"/>
            <w:sz w:val="18"/>
            <w:szCs w:val="18"/>
          </w:rPr>
          <w:t>www.facebook.com/HoustonSpecialEvents</w:t>
        </w:r>
      </w:hyperlink>
    </w:p>
    <w:p w14:paraId="3052462F" w14:textId="77777777" w:rsidR="004C6BE7" w:rsidRDefault="004C6BE7" w:rsidP="004C6BE7">
      <w:pPr>
        <w:tabs>
          <w:tab w:val="right" w:pos="9360"/>
        </w:tabs>
        <w:rPr>
          <w:rFonts w:cs="Arial"/>
          <w:b/>
          <w:bCs/>
          <w:sz w:val="22"/>
          <w:szCs w:val="22"/>
        </w:rPr>
      </w:pPr>
    </w:p>
    <w:p w14:paraId="1775FA22" w14:textId="77777777" w:rsidR="008162D1" w:rsidRDefault="008162D1" w:rsidP="004C6BE7">
      <w:pPr>
        <w:tabs>
          <w:tab w:val="right" w:pos="9360"/>
        </w:tabs>
        <w:rPr>
          <w:rFonts w:cs="Arial"/>
          <w:b/>
          <w:bCs/>
          <w:sz w:val="22"/>
          <w:szCs w:val="22"/>
        </w:rPr>
      </w:pPr>
    </w:p>
    <w:p w14:paraId="29D53683" w14:textId="108788A3" w:rsidR="008162D1" w:rsidRDefault="008162D1" w:rsidP="00343088">
      <w:pPr>
        <w:spacing w:line="276" w:lineRule="auto"/>
        <w:jc w:val="center"/>
        <w:rPr>
          <w:rFonts w:eastAsiaTheme="minorHAnsi" w:cs="Arial"/>
          <w:b/>
          <w:bCs/>
          <w14:ligatures w14:val="standardContextual"/>
        </w:rPr>
      </w:pPr>
      <w:r>
        <w:rPr>
          <w:rFonts w:eastAsiaTheme="minorHAnsi" w:cs="Arial"/>
          <w:b/>
          <w:bCs/>
          <w14:ligatures w14:val="standardContextual"/>
        </w:rPr>
        <w:t xml:space="preserve">MAYOR WHITMIRE ANNOUNCES ENTERTAINMENT LINE UP FOR </w:t>
      </w:r>
    </w:p>
    <w:p w14:paraId="6307AE99" w14:textId="77777777" w:rsidR="002923D6" w:rsidRDefault="009D09DF" w:rsidP="00343088">
      <w:pPr>
        <w:spacing w:line="276" w:lineRule="auto"/>
        <w:jc w:val="center"/>
        <w:rPr>
          <w:rFonts w:eastAsiaTheme="minorHAnsi" w:cs="Arial"/>
          <w:b/>
          <w:bCs/>
          <w14:ligatures w14:val="standardContextual"/>
        </w:rPr>
      </w:pPr>
      <w:r w:rsidRPr="009D09DF">
        <w:rPr>
          <w:rFonts w:eastAsiaTheme="minorHAnsi" w:cs="Arial"/>
          <w:b/>
          <w:bCs/>
          <w14:ligatures w14:val="standardContextual"/>
        </w:rPr>
        <w:t>RELIANT LIGHTS MAYOR’S HOLIDAY SPECTACULAR</w:t>
      </w:r>
      <w:r w:rsidR="002923D6">
        <w:rPr>
          <w:rFonts w:eastAsiaTheme="minorHAnsi" w:cs="Arial"/>
          <w:b/>
          <w:bCs/>
          <w14:ligatures w14:val="standardContextual"/>
        </w:rPr>
        <w:t xml:space="preserve"> </w:t>
      </w:r>
    </w:p>
    <w:p w14:paraId="5D61A79E" w14:textId="7DCB0DBC" w:rsidR="002923D6" w:rsidRDefault="00465DE1" w:rsidP="002923D6">
      <w:pPr>
        <w:spacing w:line="276" w:lineRule="auto"/>
        <w:jc w:val="center"/>
        <w:rPr>
          <w:rFonts w:cs="Arial"/>
          <w:bCs/>
          <w:i/>
          <w:iCs/>
        </w:rPr>
      </w:pPr>
      <w:r>
        <w:rPr>
          <w:rFonts w:cs="Arial"/>
          <w:bCs/>
          <w:i/>
          <w:iCs/>
        </w:rPr>
        <w:t>Houston’s Official</w:t>
      </w:r>
      <w:r w:rsidR="004C6BE7" w:rsidRPr="00AC4E1E">
        <w:rPr>
          <w:rFonts w:cs="Arial"/>
          <w:bCs/>
          <w:i/>
          <w:iCs/>
        </w:rPr>
        <w:t xml:space="preserve"> Tree Lighting</w:t>
      </w:r>
      <w:r w:rsidR="00904844">
        <w:rPr>
          <w:rFonts w:cs="Arial"/>
          <w:bCs/>
          <w:i/>
          <w:iCs/>
        </w:rPr>
        <w:t xml:space="preserve"> &amp; Festivities</w:t>
      </w:r>
      <w:r w:rsidR="002923D6">
        <w:rPr>
          <w:rFonts w:cs="Arial"/>
          <w:bCs/>
          <w:i/>
          <w:iCs/>
        </w:rPr>
        <w:t xml:space="preserve"> </w:t>
      </w:r>
      <w:r w:rsidR="00D9269C">
        <w:rPr>
          <w:rFonts w:cs="Arial"/>
          <w:bCs/>
          <w:i/>
          <w:iCs/>
        </w:rPr>
        <w:t xml:space="preserve">Celebrates </w:t>
      </w:r>
      <w:r w:rsidR="002923D6">
        <w:rPr>
          <w:rFonts w:cs="Arial"/>
          <w:bCs/>
          <w:i/>
          <w:iCs/>
        </w:rPr>
        <w:t xml:space="preserve">105 </w:t>
      </w:r>
      <w:proofErr w:type="gramStart"/>
      <w:r w:rsidR="002923D6">
        <w:rPr>
          <w:rFonts w:cs="Arial"/>
          <w:bCs/>
          <w:i/>
          <w:iCs/>
        </w:rPr>
        <w:t>years</w:t>
      </w:r>
      <w:proofErr w:type="gramEnd"/>
    </w:p>
    <w:p w14:paraId="2B4C21AC" w14:textId="5A788A62" w:rsidR="004C6BE7" w:rsidRPr="00AC4E1E" w:rsidRDefault="00465DE1" w:rsidP="002923D6">
      <w:pPr>
        <w:spacing w:line="276" w:lineRule="auto"/>
        <w:jc w:val="center"/>
        <w:rPr>
          <w:rFonts w:cs="Arial"/>
          <w:bCs/>
          <w:i/>
          <w:iCs/>
        </w:rPr>
      </w:pPr>
      <w:r>
        <w:rPr>
          <w:rFonts w:cs="Arial"/>
          <w:bCs/>
          <w:i/>
          <w:iCs/>
        </w:rPr>
        <w:t>Saturday</w:t>
      </w:r>
      <w:r w:rsidR="001F43EE">
        <w:rPr>
          <w:rFonts w:cs="Arial"/>
          <w:bCs/>
          <w:i/>
          <w:iCs/>
        </w:rPr>
        <w:t>,</w:t>
      </w:r>
      <w:r>
        <w:rPr>
          <w:rFonts w:cs="Arial"/>
          <w:bCs/>
          <w:i/>
          <w:iCs/>
        </w:rPr>
        <w:t xml:space="preserve"> </w:t>
      </w:r>
      <w:r w:rsidR="004C6BE7" w:rsidRPr="00AC4E1E">
        <w:rPr>
          <w:rFonts w:cs="Arial"/>
          <w:bCs/>
          <w:i/>
          <w:iCs/>
        </w:rPr>
        <w:t xml:space="preserve">December </w:t>
      </w:r>
      <w:r w:rsidR="000B1D22">
        <w:rPr>
          <w:rFonts w:cs="Arial"/>
          <w:bCs/>
          <w:i/>
          <w:iCs/>
        </w:rPr>
        <w:t>7</w:t>
      </w:r>
      <w:r w:rsidR="000B1D22" w:rsidRPr="000B1D22">
        <w:rPr>
          <w:rFonts w:cs="Arial"/>
          <w:bCs/>
          <w:i/>
          <w:iCs/>
          <w:vertAlign w:val="superscript"/>
        </w:rPr>
        <w:t>th</w:t>
      </w:r>
      <w:r w:rsidR="000B1D22">
        <w:rPr>
          <w:rFonts w:cs="Arial"/>
          <w:bCs/>
          <w:i/>
          <w:iCs/>
        </w:rPr>
        <w:t xml:space="preserve"> </w:t>
      </w:r>
    </w:p>
    <w:p w14:paraId="6C6A6851" w14:textId="7B972ED9" w:rsidR="004C7502" w:rsidRDefault="004C6BE7" w:rsidP="004C7502">
      <w:pPr>
        <w:spacing w:before="240"/>
        <w:jc w:val="both"/>
        <w:rPr>
          <w:rFonts w:cs="Arial"/>
          <w:sz w:val="20"/>
          <w:szCs w:val="20"/>
        </w:rPr>
      </w:pPr>
      <w:r w:rsidRPr="004C7502">
        <w:rPr>
          <w:rFonts w:cs="Arial"/>
          <w:b/>
          <w:bCs/>
          <w:sz w:val="20"/>
          <w:szCs w:val="20"/>
        </w:rPr>
        <w:t xml:space="preserve">HOUSTON </w:t>
      </w:r>
      <w:r w:rsidRPr="004C7502">
        <w:rPr>
          <w:rFonts w:cs="Arial"/>
          <w:sz w:val="20"/>
          <w:szCs w:val="20"/>
        </w:rPr>
        <w:t xml:space="preserve">– Mayor </w:t>
      </w:r>
      <w:r w:rsidR="00174C40" w:rsidRPr="004C7502">
        <w:rPr>
          <w:rFonts w:cs="Arial"/>
          <w:sz w:val="20"/>
          <w:szCs w:val="20"/>
        </w:rPr>
        <w:t>John Whitmire</w:t>
      </w:r>
      <w:r w:rsidRPr="004C7502">
        <w:rPr>
          <w:rFonts w:cs="Arial"/>
          <w:sz w:val="20"/>
          <w:szCs w:val="20"/>
        </w:rPr>
        <w:t xml:space="preserve"> and Reliant will kick-off the holidays with one of Houston’s favorite family events of the season</w:t>
      </w:r>
      <w:r w:rsidR="00D83ED9" w:rsidRPr="004C7502">
        <w:rPr>
          <w:rFonts w:cs="Arial"/>
          <w:sz w:val="20"/>
          <w:szCs w:val="20"/>
        </w:rPr>
        <w:t>:</w:t>
      </w:r>
      <w:r w:rsidRPr="004C7502">
        <w:rPr>
          <w:rFonts w:cs="Arial"/>
          <w:sz w:val="20"/>
          <w:szCs w:val="20"/>
        </w:rPr>
        <w:t xml:space="preserve"> </w:t>
      </w:r>
      <w:r w:rsidRPr="004C7502">
        <w:rPr>
          <w:rFonts w:cs="Arial"/>
          <w:b/>
          <w:bCs/>
          <w:sz w:val="20"/>
          <w:szCs w:val="20"/>
        </w:rPr>
        <w:t>Reliant Lights Mayor’s Holiday Spectacular</w:t>
      </w:r>
      <w:r w:rsidR="005B0F50" w:rsidRPr="004C7502">
        <w:rPr>
          <w:rFonts w:cs="Arial"/>
          <w:b/>
          <w:bCs/>
          <w:sz w:val="20"/>
          <w:szCs w:val="20"/>
        </w:rPr>
        <w:t>. Th</w:t>
      </w:r>
      <w:r w:rsidR="0060349F" w:rsidRPr="00D90168">
        <w:rPr>
          <w:rFonts w:cs="Arial"/>
          <w:b/>
          <w:bCs/>
          <w:sz w:val="20"/>
          <w:szCs w:val="20"/>
        </w:rPr>
        <w:t>e</w:t>
      </w:r>
      <w:r w:rsidR="005B0F50" w:rsidRPr="004C7502">
        <w:rPr>
          <w:rFonts w:cs="Arial"/>
          <w:b/>
          <w:bCs/>
          <w:sz w:val="20"/>
          <w:szCs w:val="20"/>
        </w:rPr>
        <w:t xml:space="preserve"> annual FREE event will return on </w:t>
      </w:r>
      <w:r w:rsidRPr="004C7502">
        <w:rPr>
          <w:rFonts w:cs="Arial"/>
          <w:b/>
          <w:bCs/>
          <w:sz w:val="20"/>
          <w:szCs w:val="20"/>
        </w:rPr>
        <w:t xml:space="preserve">Saturday, December </w:t>
      </w:r>
      <w:r w:rsidR="000B1D22" w:rsidRPr="004C7502">
        <w:rPr>
          <w:rFonts w:cs="Arial"/>
          <w:b/>
          <w:bCs/>
          <w:sz w:val="20"/>
          <w:szCs w:val="20"/>
        </w:rPr>
        <w:t>7</w:t>
      </w:r>
      <w:r w:rsidR="000B1D22" w:rsidRPr="004C7502">
        <w:rPr>
          <w:rFonts w:cs="Arial"/>
          <w:b/>
          <w:bCs/>
          <w:sz w:val="20"/>
          <w:szCs w:val="20"/>
          <w:vertAlign w:val="superscript"/>
        </w:rPr>
        <w:t>th</w:t>
      </w:r>
      <w:r w:rsidR="00343088" w:rsidRPr="004C7502">
        <w:rPr>
          <w:rFonts w:cs="Arial"/>
          <w:b/>
          <w:bCs/>
          <w:sz w:val="20"/>
          <w:szCs w:val="20"/>
        </w:rPr>
        <w:t>,</w:t>
      </w:r>
      <w:r w:rsidRPr="004C7502">
        <w:rPr>
          <w:rFonts w:cs="Arial"/>
          <w:b/>
          <w:bCs/>
          <w:sz w:val="20"/>
          <w:szCs w:val="20"/>
        </w:rPr>
        <w:t xml:space="preserve"> 6 – 8 </w:t>
      </w:r>
      <w:r w:rsidR="0086662E" w:rsidRPr="004C7502">
        <w:rPr>
          <w:rFonts w:cs="Arial"/>
          <w:b/>
          <w:bCs/>
          <w:sz w:val="20"/>
          <w:szCs w:val="20"/>
        </w:rPr>
        <w:t>p</w:t>
      </w:r>
      <w:r w:rsidRPr="004C7502">
        <w:rPr>
          <w:rFonts w:cs="Arial"/>
          <w:b/>
          <w:bCs/>
          <w:sz w:val="20"/>
          <w:szCs w:val="20"/>
        </w:rPr>
        <w:t>.</w:t>
      </w:r>
      <w:r w:rsidR="0086662E" w:rsidRPr="004C7502">
        <w:rPr>
          <w:rFonts w:cs="Arial"/>
          <w:b/>
          <w:bCs/>
          <w:sz w:val="20"/>
          <w:szCs w:val="20"/>
        </w:rPr>
        <w:t>m</w:t>
      </w:r>
      <w:r w:rsidRPr="004C7502">
        <w:rPr>
          <w:rFonts w:cs="Arial"/>
          <w:sz w:val="20"/>
          <w:szCs w:val="20"/>
        </w:rPr>
        <w:t>.</w:t>
      </w:r>
      <w:r w:rsidR="005B0F50" w:rsidRPr="004C7502">
        <w:rPr>
          <w:rFonts w:cs="Arial"/>
          <w:sz w:val="20"/>
          <w:szCs w:val="20"/>
        </w:rPr>
        <w:t xml:space="preserve"> </w:t>
      </w:r>
      <w:r w:rsidR="009851E0" w:rsidRPr="004C7502">
        <w:rPr>
          <w:rFonts w:cs="Arial"/>
          <w:sz w:val="20"/>
          <w:szCs w:val="20"/>
        </w:rPr>
        <w:t xml:space="preserve">in </w:t>
      </w:r>
      <w:r w:rsidRPr="004C7502">
        <w:rPr>
          <w:rFonts w:cs="Arial"/>
          <w:sz w:val="20"/>
          <w:szCs w:val="20"/>
        </w:rPr>
        <w:t xml:space="preserve">Hermann Square </w:t>
      </w:r>
      <w:r w:rsidR="00465DE1" w:rsidRPr="004C7502">
        <w:rPr>
          <w:rFonts w:cs="Arial"/>
          <w:sz w:val="20"/>
          <w:szCs w:val="20"/>
        </w:rPr>
        <w:t xml:space="preserve">at </w:t>
      </w:r>
      <w:r w:rsidRPr="004C7502">
        <w:rPr>
          <w:rFonts w:cs="Arial"/>
          <w:sz w:val="20"/>
          <w:szCs w:val="20"/>
        </w:rPr>
        <w:t>City Hall</w:t>
      </w:r>
      <w:r w:rsidR="0060349F" w:rsidRPr="004C7502">
        <w:rPr>
          <w:rFonts w:cs="Arial"/>
          <w:sz w:val="20"/>
          <w:szCs w:val="20"/>
        </w:rPr>
        <w:t>. This</w:t>
      </w:r>
      <w:r w:rsidRPr="004C7502">
        <w:rPr>
          <w:rFonts w:cs="Arial"/>
          <w:sz w:val="20"/>
          <w:szCs w:val="20"/>
        </w:rPr>
        <w:t xml:space="preserve"> will </w:t>
      </w:r>
      <w:r w:rsidR="002923D6" w:rsidRPr="004C7502">
        <w:rPr>
          <w:rFonts w:cs="Arial"/>
          <w:sz w:val="22"/>
          <w:szCs w:val="22"/>
        </w:rPr>
        <w:t xml:space="preserve">celebrate 105 years </w:t>
      </w:r>
      <w:r w:rsidR="0060349F" w:rsidRPr="004C7502">
        <w:rPr>
          <w:rFonts w:cs="Arial"/>
          <w:sz w:val="22"/>
          <w:szCs w:val="22"/>
        </w:rPr>
        <w:t xml:space="preserve"> of </w:t>
      </w:r>
      <w:r w:rsidR="002923D6" w:rsidRPr="004C7502">
        <w:rPr>
          <w:rFonts w:cs="Arial"/>
          <w:sz w:val="22"/>
          <w:szCs w:val="22"/>
        </w:rPr>
        <w:t xml:space="preserve">live music, </w:t>
      </w:r>
      <w:r w:rsidR="00173629" w:rsidRPr="004C7502">
        <w:rPr>
          <w:rFonts w:cs="Arial"/>
          <w:sz w:val="20"/>
          <w:szCs w:val="20"/>
        </w:rPr>
        <w:t xml:space="preserve">dance </w:t>
      </w:r>
      <w:r w:rsidRPr="004C7502">
        <w:rPr>
          <w:rFonts w:cs="Arial"/>
          <w:sz w:val="20"/>
          <w:szCs w:val="20"/>
        </w:rPr>
        <w:t>performances, the lighting of the holiday tree, and other festive activities for all ages.</w:t>
      </w:r>
      <w:r w:rsidR="00530B3C" w:rsidRPr="004C7502">
        <w:rPr>
          <w:rFonts w:cs="Arial"/>
          <w:sz w:val="20"/>
          <w:szCs w:val="20"/>
        </w:rPr>
        <w:t xml:space="preserve"> </w:t>
      </w:r>
      <w:r w:rsidR="004C7502" w:rsidRPr="004C7502">
        <w:rPr>
          <w:rFonts w:cs="Arial"/>
          <w:b/>
          <w:bCs/>
          <w:sz w:val="20"/>
          <w:szCs w:val="20"/>
        </w:rPr>
        <w:t>LeToya Luckett</w:t>
      </w:r>
      <w:r w:rsidR="004C7502" w:rsidRPr="004C7502">
        <w:rPr>
          <w:rFonts w:cs="Arial"/>
          <w:sz w:val="20"/>
          <w:szCs w:val="20"/>
        </w:rPr>
        <w:t xml:space="preserve">, a two-time Grammy award winner and founding member of Destiny’s Child will co-headline the show with Two-time Academy of Country Music New Female Vocalist nominee </w:t>
      </w:r>
      <w:proofErr w:type="spellStart"/>
      <w:r w:rsidR="004C7502" w:rsidRPr="004C7502">
        <w:rPr>
          <w:rFonts w:cs="Arial"/>
          <w:b/>
          <w:bCs/>
          <w:sz w:val="20"/>
          <w:szCs w:val="20"/>
        </w:rPr>
        <w:t>RaeLynn</w:t>
      </w:r>
      <w:proofErr w:type="spellEnd"/>
      <w:r w:rsidR="004C7502" w:rsidRPr="004C7502">
        <w:rPr>
          <w:rFonts w:cs="Arial"/>
          <w:b/>
          <w:bCs/>
          <w:sz w:val="20"/>
          <w:szCs w:val="20"/>
        </w:rPr>
        <w:t>.</w:t>
      </w:r>
    </w:p>
    <w:p w14:paraId="6DA54011" w14:textId="3B72FA2F" w:rsidR="00BF7E6C" w:rsidRPr="006C53CF" w:rsidRDefault="00BF7E6C" w:rsidP="00BF7E6C">
      <w:pPr>
        <w:spacing w:before="240"/>
        <w:jc w:val="both"/>
        <w:rPr>
          <w:rFonts w:cs="Arial"/>
          <w:sz w:val="20"/>
          <w:szCs w:val="20"/>
        </w:rPr>
      </w:pPr>
      <w:bookmarkStart w:id="0" w:name="_Hlk56422354"/>
      <w:r w:rsidRPr="00412EF8">
        <w:rPr>
          <w:rFonts w:cs="Arial"/>
          <w:sz w:val="20"/>
          <w:szCs w:val="20"/>
        </w:rPr>
        <w:t xml:space="preserve">“This amazing family-friendly celebration is an incredible way to kick-off the holiday season for Houstonians,” said Mayor John Whitmire. “I encourage everyone to join us for some holiday cheer and to </w:t>
      </w:r>
      <w:r w:rsidR="00412EF8" w:rsidRPr="00412EF8">
        <w:rPr>
          <w:rFonts w:cs="Arial"/>
          <w:sz w:val="20"/>
          <w:szCs w:val="20"/>
        </w:rPr>
        <w:t>celebrate the</w:t>
      </w:r>
      <w:r w:rsidRPr="00412EF8">
        <w:rPr>
          <w:rFonts w:cs="Arial"/>
          <w:sz w:val="20"/>
          <w:szCs w:val="20"/>
        </w:rPr>
        <w:t xml:space="preserve"> most festive and wonderful time of the year. I </w:t>
      </w:r>
      <w:r w:rsidR="00412EF8" w:rsidRPr="00412EF8">
        <w:rPr>
          <w:rFonts w:cs="Arial"/>
          <w:sz w:val="20"/>
          <w:szCs w:val="20"/>
        </w:rPr>
        <w:t>thank Reliant</w:t>
      </w:r>
      <w:r w:rsidRPr="00412EF8">
        <w:rPr>
          <w:rFonts w:cs="Arial"/>
          <w:sz w:val="20"/>
          <w:szCs w:val="20"/>
        </w:rPr>
        <w:t xml:space="preserve"> and our other generous sponsors for their support.”</w:t>
      </w:r>
    </w:p>
    <w:p w14:paraId="1B449763" w14:textId="74BA5BCB" w:rsidR="004C7502" w:rsidRPr="004C7502" w:rsidRDefault="004C7502" w:rsidP="004C7502">
      <w:pPr>
        <w:spacing w:before="240"/>
        <w:jc w:val="both"/>
        <w:rPr>
          <w:rFonts w:cs="Arial"/>
          <w:sz w:val="20"/>
          <w:szCs w:val="20"/>
        </w:rPr>
      </w:pPr>
      <w:bookmarkStart w:id="1" w:name="_Hlk87269838"/>
      <w:r w:rsidRPr="004C7502">
        <w:rPr>
          <w:rFonts w:cs="Arial"/>
          <w:sz w:val="20"/>
          <w:szCs w:val="20"/>
        </w:rPr>
        <w:t>LeToya Luckett</w:t>
      </w:r>
      <w:r w:rsidR="00D9269C">
        <w:rPr>
          <w:rFonts w:cs="Arial"/>
          <w:sz w:val="20"/>
          <w:szCs w:val="20"/>
        </w:rPr>
        <w:t xml:space="preserve"> is</w:t>
      </w:r>
      <w:r w:rsidRPr="004C7502">
        <w:rPr>
          <w:rFonts w:cs="Arial"/>
          <w:sz w:val="20"/>
          <w:szCs w:val="20"/>
        </w:rPr>
        <w:t xml:space="preserve"> a true multi-hyphenate achieving success across the entertainment world in music, </w:t>
      </w:r>
      <w:proofErr w:type="gramStart"/>
      <w:r w:rsidRPr="004C7502">
        <w:rPr>
          <w:rFonts w:cs="Arial"/>
          <w:sz w:val="20"/>
          <w:szCs w:val="20"/>
        </w:rPr>
        <w:t>film</w:t>
      </w:r>
      <w:proofErr w:type="gramEnd"/>
      <w:r w:rsidRPr="004C7502">
        <w:rPr>
          <w:rFonts w:cs="Arial"/>
          <w:sz w:val="20"/>
          <w:szCs w:val="20"/>
        </w:rPr>
        <w:t xml:space="preserve"> and television.  She’s a multi-platinum recording artist, public </w:t>
      </w:r>
      <w:proofErr w:type="gramStart"/>
      <w:r w:rsidRPr="004C7502">
        <w:rPr>
          <w:rFonts w:cs="Arial"/>
          <w:sz w:val="20"/>
          <w:szCs w:val="20"/>
        </w:rPr>
        <w:t>speaker</w:t>
      </w:r>
      <w:proofErr w:type="gramEnd"/>
      <w:r w:rsidRPr="004C7502">
        <w:rPr>
          <w:rFonts w:cs="Arial"/>
          <w:sz w:val="20"/>
          <w:szCs w:val="20"/>
        </w:rPr>
        <w:t xml:space="preserve"> and brand ambassador.  LeToya has also amassed robust credits in the acting space, including several movies and recurring roles on </w:t>
      </w:r>
      <w:r w:rsidRPr="004C7502">
        <w:rPr>
          <w:rFonts w:cs="Arial"/>
          <w:i/>
          <w:iCs/>
          <w:sz w:val="20"/>
          <w:szCs w:val="20"/>
        </w:rPr>
        <w:t>Greenleaf,  Rosewood, Ballers, Single Ladies, Treme and Power Book III Raising Kanan</w:t>
      </w:r>
      <w:r w:rsidRPr="004C7502">
        <w:rPr>
          <w:rFonts w:cs="Arial"/>
          <w:sz w:val="20"/>
          <w:szCs w:val="20"/>
        </w:rPr>
        <w:t xml:space="preserve">.  LeToya also captured the Reality TV world with three seasons of the hit show </w:t>
      </w:r>
      <w:r w:rsidRPr="004C7502">
        <w:rPr>
          <w:rFonts w:cs="Arial"/>
          <w:i/>
          <w:iCs/>
          <w:sz w:val="20"/>
          <w:szCs w:val="20"/>
        </w:rPr>
        <w:t>Friends &amp; Family Hustle</w:t>
      </w:r>
      <w:r w:rsidRPr="004C7502">
        <w:rPr>
          <w:rFonts w:cs="Arial"/>
          <w:sz w:val="20"/>
          <w:szCs w:val="20"/>
        </w:rPr>
        <w:t>.  LeToya is a well decorated artist and actress with millions of social media followers who brands trust to say their name.</w:t>
      </w:r>
    </w:p>
    <w:p w14:paraId="3448F96D" w14:textId="0DCCC9C7" w:rsidR="009400C0" w:rsidRPr="004C7502" w:rsidRDefault="009400C0" w:rsidP="009400C0">
      <w:pPr>
        <w:spacing w:before="240"/>
        <w:jc w:val="both"/>
        <w:rPr>
          <w:rFonts w:cs="Arial"/>
          <w:sz w:val="20"/>
          <w:szCs w:val="20"/>
        </w:rPr>
      </w:pPr>
      <w:proofErr w:type="spellStart"/>
      <w:r w:rsidRPr="004C7502">
        <w:rPr>
          <w:rFonts w:cs="Arial"/>
          <w:sz w:val="20"/>
          <w:szCs w:val="20"/>
        </w:rPr>
        <w:t>RaeLynn</w:t>
      </w:r>
      <w:proofErr w:type="spellEnd"/>
      <w:r w:rsidRPr="004C7502">
        <w:rPr>
          <w:rFonts w:cs="Arial"/>
          <w:sz w:val="20"/>
          <w:szCs w:val="20"/>
        </w:rPr>
        <w:t xml:space="preserve">, a Baytown native, </w:t>
      </w:r>
      <w:r w:rsidR="000B1D22" w:rsidRPr="004C7502">
        <w:rPr>
          <w:rFonts w:cs="Arial"/>
          <w:sz w:val="20"/>
          <w:szCs w:val="20"/>
        </w:rPr>
        <w:t xml:space="preserve">continues to make waves in country music with her distinctive storytelling and vibrant personality. </w:t>
      </w:r>
      <w:r w:rsidRPr="004C7502">
        <w:rPr>
          <w:rFonts w:cs="Arial"/>
          <w:sz w:val="20"/>
          <w:szCs w:val="20"/>
        </w:rPr>
        <w:t>She</w:t>
      </w:r>
      <w:r w:rsidR="000B1D22" w:rsidRPr="004C7502">
        <w:rPr>
          <w:rFonts w:cs="Arial"/>
          <w:sz w:val="20"/>
          <w:szCs w:val="20"/>
        </w:rPr>
        <w:t xml:space="preserve"> captivated fans with her latest ballad, </w:t>
      </w:r>
      <w:r w:rsidRPr="004C7502">
        <w:rPr>
          <w:rFonts w:cs="Arial"/>
          <w:sz w:val="20"/>
          <w:szCs w:val="20"/>
        </w:rPr>
        <w:t>“</w:t>
      </w:r>
      <w:r w:rsidR="000B1D22" w:rsidRPr="004C7502">
        <w:rPr>
          <w:rFonts w:cs="Arial"/>
          <w:sz w:val="20"/>
          <w:szCs w:val="20"/>
        </w:rPr>
        <w:t>funny girl,</w:t>
      </w:r>
      <w:r w:rsidRPr="004C7502">
        <w:rPr>
          <w:rFonts w:cs="Arial"/>
          <w:sz w:val="20"/>
          <w:szCs w:val="20"/>
        </w:rPr>
        <w:t>”</w:t>
      </w:r>
      <w:r w:rsidR="000B1D22" w:rsidRPr="004C7502">
        <w:rPr>
          <w:rFonts w:cs="Arial"/>
          <w:sz w:val="20"/>
          <w:szCs w:val="20"/>
        </w:rPr>
        <w:t xml:space="preserve"> which dropped March 2024. This single marks a significant milestone in her musical journey, highlighting her evolution as an independent artist dedicated to authenticity. Over the past decade, she has built a diverse career, from publishing a children’s book, </w:t>
      </w:r>
      <w:r w:rsidRPr="004C7502">
        <w:rPr>
          <w:rFonts w:cs="Arial"/>
          <w:sz w:val="20"/>
          <w:szCs w:val="20"/>
        </w:rPr>
        <w:t>“</w:t>
      </w:r>
      <w:r w:rsidR="000B1D22" w:rsidRPr="004C7502">
        <w:rPr>
          <w:rFonts w:cs="Arial"/>
          <w:sz w:val="20"/>
          <w:szCs w:val="20"/>
        </w:rPr>
        <w:t>Raisin’ Me A Country Girl,</w:t>
      </w:r>
      <w:r w:rsidRPr="004C7502">
        <w:rPr>
          <w:rFonts w:cs="Arial"/>
          <w:sz w:val="20"/>
          <w:szCs w:val="20"/>
        </w:rPr>
        <w:t>”</w:t>
      </w:r>
      <w:r w:rsidR="000B1D22" w:rsidRPr="004C7502">
        <w:rPr>
          <w:rFonts w:cs="Arial"/>
          <w:sz w:val="20"/>
          <w:szCs w:val="20"/>
        </w:rPr>
        <w:t xml:space="preserve"> to becoming the first country artist to partner with global beauty brand Too Faced Cosmetics and making her acting debut in Hallmark Channel’s </w:t>
      </w:r>
      <w:r w:rsidR="000B1D22" w:rsidRPr="004C7502">
        <w:rPr>
          <w:rFonts w:cs="Arial"/>
          <w:i/>
          <w:iCs/>
          <w:sz w:val="20"/>
          <w:szCs w:val="20"/>
        </w:rPr>
        <w:t>A Nashville Christmas Carol</w:t>
      </w:r>
      <w:r w:rsidR="000B1D22" w:rsidRPr="004C7502">
        <w:rPr>
          <w:rFonts w:cs="Arial"/>
          <w:sz w:val="20"/>
          <w:szCs w:val="20"/>
        </w:rPr>
        <w:t xml:space="preserve">. With over 2.8 million followers across her social media platforms, </w:t>
      </w:r>
      <w:proofErr w:type="spellStart"/>
      <w:r w:rsidR="000B1D22" w:rsidRPr="004C7502">
        <w:rPr>
          <w:rFonts w:cs="Arial"/>
          <w:sz w:val="20"/>
          <w:szCs w:val="20"/>
        </w:rPr>
        <w:t>RaeLynn</w:t>
      </w:r>
      <w:proofErr w:type="spellEnd"/>
      <w:r w:rsidR="000B1D22" w:rsidRPr="004C7502">
        <w:rPr>
          <w:rFonts w:cs="Arial"/>
          <w:sz w:val="20"/>
          <w:szCs w:val="20"/>
        </w:rPr>
        <w:t xml:space="preserve"> boasts both </w:t>
      </w:r>
      <w:r w:rsidR="00530B3C" w:rsidRPr="004C7502">
        <w:rPr>
          <w:rFonts w:cs="Arial"/>
          <w:sz w:val="20"/>
          <w:szCs w:val="20"/>
        </w:rPr>
        <w:t>gold</w:t>
      </w:r>
      <w:r w:rsidR="000B1D22" w:rsidRPr="004C7502">
        <w:rPr>
          <w:rFonts w:cs="Arial"/>
          <w:sz w:val="20"/>
          <w:szCs w:val="20"/>
        </w:rPr>
        <w:t xml:space="preserve"> and </w:t>
      </w:r>
      <w:r w:rsidR="00530B3C" w:rsidRPr="004C7502">
        <w:rPr>
          <w:rFonts w:cs="Arial"/>
          <w:sz w:val="20"/>
          <w:szCs w:val="20"/>
        </w:rPr>
        <w:t>platinum</w:t>
      </w:r>
      <w:r w:rsidR="000B1D22" w:rsidRPr="004C7502">
        <w:rPr>
          <w:rFonts w:cs="Arial"/>
          <w:sz w:val="20"/>
          <w:szCs w:val="20"/>
        </w:rPr>
        <w:t xml:space="preserve"> singles while amassing over one billion career streams. </w:t>
      </w:r>
    </w:p>
    <w:p w14:paraId="1377A9FA" w14:textId="16EB1740" w:rsidR="002923D6" w:rsidRDefault="00936F9F" w:rsidP="002923D6">
      <w:pPr>
        <w:spacing w:before="240"/>
        <w:jc w:val="both"/>
        <w:rPr>
          <w:rFonts w:cs="Arial"/>
          <w:sz w:val="20"/>
          <w:szCs w:val="20"/>
        </w:rPr>
      </w:pPr>
      <w:r>
        <w:rPr>
          <w:rFonts w:cs="Arial"/>
          <w:sz w:val="20"/>
          <w:szCs w:val="20"/>
        </w:rPr>
        <w:t>“</w:t>
      </w:r>
      <w:r w:rsidR="00D9269C" w:rsidRPr="00E73003">
        <w:rPr>
          <w:rFonts w:cs="Arial"/>
          <w:sz w:val="20"/>
          <w:szCs w:val="20"/>
        </w:rPr>
        <w:t xml:space="preserve">At Reliant, lighting up the holidays is one of our favorite ways to spread joy and make the season bright, which is why we’re thrilled to present Reliant Lights Mayor’s Holiday Spectacular,” said Mark Parsons, senior vice president, Reliant. “This free holiday tradition has something for everyone to enjoy – including our fan-favorite Reliant blinking Santa hats! – and we invite Houstonians to celebrate with us on Saturday, December 7.” </w:t>
      </w:r>
      <w:bookmarkStart w:id="2" w:name="_Hlk148948339"/>
      <w:bookmarkEnd w:id="1"/>
    </w:p>
    <w:p w14:paraId="490DAA94" w14:textId="79F4CDDE" w:rsidR="002923D6" w:rsidRPr="002923D6" w:rsidRDefault="00904AC0" w:rsidP="002923D6">
      <w:pPr>
        <w:spacing w:before="240"/>
        <w:jc w:val="both"/>
        <w:rPr>
          <w:rFonts w:cs="Arial"/>
          <w:sz w:val="16"/>
          <w:szCs w:val="16"/>
        </w:rPr>
      </w:pPr>
      <w:r w:rsidRPr="002923D6">
        <w:rPr>
          <w:sz w:val="20"/>
          <w:szCs w:val="20"/>
        </w:rPr>
        <w:lastRenderedPageBreak/>
        <w:t>The holiday variety show will also</w:t>
      </w:r>
      <w:r w:rsidR="004C6BE7" w:rsidRPr="002923D6">
        <w:rPr>
          <w:sz w:val="20"/>
          <w:szCs w:val="20"/>
        </w:rPr>
        <w:t xml:space="preserve"> include</w:t>
      </w:r>
      <w:r w:rsidRPr="002923D6">
        <w:rPr>
          <w:sz w:val="20"/>
          <w:szCs w:val="20"/>
        </w:rPr>
        <w:t xml:space="preserve"> performances by</w:t>
      </w:r>
      <w:r w:rsidR="008D05ED" w:rsidRPr="002923D6">
        <w:rPr>
          <w:sz w:val="20"/>
          <w:szCs w:val="20"/>
        </w:rPr>
        <w:t xml:space="preserve"> </w:t>
      </w:r>
      <w:r w:rsidR="0060349F">
        <w:rPr>
          <w:sz w:val="20"/>
          <w:szCs w:val="20"/>
        </w:rPr>
        <w:t>the Shepherd School of Music</w:t>
      </w:r>
      <w:r w:rsidR="00B93148" w:rsidRPr="002923D6">
        <w:rPr>
          <w:sz w:val="20"/>
          <w:szCs w:val="20"/>
        </w:rPr>
        <w:t xml:space="preserve"> Mariachi Luna</w:t>
      </w:r>
      <w:r w:rsidR="009A593E">
        <w:rPr>
          <w:sz w:val="20"/>
          <w:szCs w:val="20"/>
        </w:rPr>
        <w:t xml:space="preserve"> </w:t>
      </w:r>
      <w:proofErr w:type="spellStart"/>
      <w:r w:rsidR="009A593E">
        <w:rPr>
          <w:sz w:val="20"/>
          <w:szCs w:val="20"/>
        </w:rPr>
        <w:t>Llena</w:t>
      </w:r>
      <w:proofErr w:type="spellEnd"/>
      <w:r w:rsidR="00B93148" w:rsidRPr="002923D6">
        <w:rPr>
          <w:sz w:val="20"/>
          <w:szCs w:val="20"/>
        </w:rPr>
        <w:t xml:space="preserve">, KIPP Sharp Singers, </w:t>
      </w:r>
      <w:r w:rsidR="00354A53" w:rsidRPr="002923D6">
        <w:rPr>
          <w:sz w:val="20"/>
          <w:szCs w:val="20"/>
        </w:rPr>
        <w:t>Kinder High School for the Performing and Visual Arts theatre department</w:t>
      </w:r>
      <w:r w:rsidR="004C6BE7" w:rsidRPr="002923D6">
        <w:rPr>
          <w:sz w:val="20"/>
          <w:szCs w:val="20"/>
        </w:rPr>
        <w:t xml:space="preserve">, </w:t>
      </w:r>
      <w:r w:rsidR="00B93148" w:rsidRPr="002923D6">
        <w:rPr>
          <w:sz w:val="20"/>
          <w:szCs w:val="20"/>
        </w:rPr>
        <w:t>Playhouse 1960, Carver/Aldine High School Dance Company, Dance of Asian America,</w:t>
      </w:r>
      <w:r w:rsidR="009A593E">
        <w:rPr>
          <w:sz w:val="20"/>
          <w:szCs w:val="20"/>
        </w:rPr>
        <w:t xml:space="preserve"> and</w:t>
      </w:r>
      <w:r w:rsidR="00B93148" w:rsidRPr="002923D6">
        <w:rPr>
          <w:sz w:val="20"/>
          <w:szCs w:val="20"/>
        </w:rPr>
        <w:t xml:space="preserve"> Houston Contemporary Dance Company. </w:t>
      </w:r>
      <w:r w:rsidR="00354A53" w:rsidRPr="002923D6">
        <w:rPr>
          <w:sz w:val="20"/>
          <w:szCs w:val="20"/>
        </w:rPr>
        <w:t xml:space="preserve">The event finale </w:t>
      </w:r>
      <w:r w:rsidRPr="002923D6">
        <w:rPr>
          <w:sz w:val="20"/>
          <w:szCs w:val="20"/>
        </w:rPr>
        <w:t>will feature</w:t>
      </w:r>
      <w:r w:rsidR="00354A53" w:rsidRPr="002923D6">
        <w:rPr>
          <w:sz w:val="20"/>
          <w:szCs w:val="20"/>
        </w:rPr>
        <w:t xml:space="preserve"> the</w:t>
      </w:r>
      <w:r w:rsidR="00C84577" w:rsidRPr="002923D6">
        <w:rPr>
          <w:sz w:val="20"/>
          <w:szCs w:val="20"/>
        </w:rPr>
        <w:t xml:space="preserve"> lighting of the tree and the </w:t>
      </w:r>
      <w:r w:rsidR="00354A53" w:rsidRPr="002923D6">
        <w:rPr>
          <w:sz w:val="20"/>
          <w:szCs w:val="20"/>
        </w:rPr>
        <w:t>“Hallelujah Chorus” from Handel’s</w:t>
      </w:r>
      <w:r w:rsidR="002923D6" w:rsidRPr="002923D6">
        <w:rPr>
          <w:sz w:val="20"/>
          <w:szCs w:val="20"/>
        </w:rPr>
        <w:t xml:space="preserve"> </w:t>
      </w:r>
      <w:r w:rsidR="00354A53" w:rsidRPr="002923D6">
        <w:rPr>
          <w:sz w:val="20"/>
          <w:szCs w:val="20"/>
        </w:rPr>
        <w:t xml:space="preserve">Messiah majestically orchestrated and timed with the </w:t>
      </w:r>
      <w:r w:rsidR="00C84577" w:rsidRPr="002923D6">
        <w:rPr>
          <w:sz w:val="20"/>
          <w:szCs w:val="20"/>
        </w:rPr>
        <w:t>fireworks</w:t>
      </w:r>
      <w:r w:rsidR="00354A53" w:rsidRPr="002923D6">
        <w:rPr>
          <w:sz w:val="20"/>
          <w:szCs w:val="20"/>
        </w:rPr>
        <w:t xml:space="preserve">. </w:t>
      </w:r>
      <w:r w:rsidR="002923D6" w:rsidRPr="002923D6">
        <w:rPr>
          <w:sz w:val="20"/>
          <w:szCs w:val="20"/>
        </w:rPr>
        <w:t>This year’s holiday tree is</w:t>
      </w:r>
      <w:r w:rsidR="009A593E">
        <w:rPr>
          <w:sz w:val="20"/>
          <w:szCs w:val="20"/>
        </w:rPr>
        <w:t xml:space="preserve"> a</w:t>
      </w:r>
      <w:r w:rsidR="002923D6" w:rsidRPr="002923D6">
        <w:rPr>
          <w:sz w:val="20"/>
          <w:szCs w:val="20"/>
        </w:rPr>
        <w:t xml:space="preserve"> 48</w:t>
      </w:r>
      <w:r w:rsidR="009A593E">
        <w:rPr>
          <w:sz w:val="20"/>
          <w:szCs w:val="20"/>
        </w:rPr>
        <w:t>-</w:t>
      </w:r>
      <w:r w:rsidR="002923D6" w:rsidRPr="002923D6">
        <w:rPr>
          <w:sz w:val="20"/>
          <w:szCs w:val="20"/>
        </w:rPr>
        <w:t>f</w:t>
      </w:r>
      <w:r w:rsidR="009A593E">
        <w:rPr>
          <w:sz w:val="20"/>
          <w:szCs w:val="20"/>
        </w:rPr>
        <w:t>oot</w:t>
      </w:r>
      <w:r w:rsidR="002923D6" w:rsidRPr="002923D6">
        <w:rPr>
          <w:sz w:val="20"/>
          <w:szCs w:val="20"/>
        </w:rPr>
        <w:t xml:space="preserve"> White Fir, from </w:t>
      </w:r>
      <w:r w:rsidR="00412EF8" w:rsidRPr="002923D6">
        <w:rPr>
          <w:sz w:val="20"/>
          <w:szCs w:val="20"/>
        </w:rPr>
        <w:t>Grants</w:t>
      </w:r>
      <w:r w:rsidR="002923D6" w:rsidRPr="002923D6">
        <w:rPr>
          <w:sz w:val="20"/>
          <w:szCs w:val="20"/>
        </w:rPr>
        <w:t xml:space="preserve"> Pass</w:t>
      </w:r>
      <w:r w:rsidR="009A593E">
        <w:rPr>
          <w:sz w:val="20"/>
          <w:szCs w:val="20"/>
        </w:rPr>
        <w:t>,</w:t>
      </w:r>
      <w:r w:rsidR="002923D6" w:rsidRPr="002923D6">
        <w:rPr>
          <w:sz w:val="20"/>
          <w:szCs w:val="20"/>
        </w:rPr>
        <w:t xml:space="preserve"> O</w:t>
      </w:r>
      <w:r w:rsidR="009A593E">
        <w:rPr>
          <w:sz w:val="20"/>
          <w:szCs w:val="20"/>
        </w:rPr>
        <w:t>regon</w:t>
      </w:r>
      <w:r w:rsidR="002923D6" w:rsidRPr="002923D6">
        <w:rPr>
          <w:sz w:val="20"/>
          <w:szCs w:val="20"/>
        </w:rPr>
        <w:t xml:space="preserve">. It will feature </w:t>
      </w:r>
      <w:r w:rsidR="009A593E">
        <w:rPr>
          <w:sz w:val="20"/>
          <w:szCs w:val="20"/>
        </w:rPr>
        <w:t>just shy of 100,000</w:t>
      </w:r>
      <w:r w:rsidR="002923D6" w:rsidRPr="002923D6">
        <w:rPr>
          <w:sz w:val="20"/>
          <w:szCs w:val="20"/>
        </w:rPr>
        <w:t xml:space="preserve"> LED lights and 4,000 ornaments. </w:t>
      </w:r>
    </w:p>
    <w:p w14:paraId="5A6A0E84" w14:textId="79DCAE6E" w:rsidR="004C6BE7" w:rsidRDefault="004C6BE7" w:rsidP="004C6BE7">
      <w:pPr>
        <w:spacing w:before="240"/>
        <w:jc w:val="both"/>
        <w:rPr>
          <w:rFonts w:cs="Arial"/>
          <w:i/>
          <w:iCs/>
          <w:color w:val="000000"/>
          <w:sz w:val="20"/>
          <w:szCs w:val="20"/>
        </w:rPr>
      </w:pPr>
      <w:r w:rsidRPr="00B93148">
        <w:rPr>
          <w:rFonts w:cs="Arial"/>
          <w:sz w:val="20"/>
          <w:szCs w:val="20"/>
        </w:rPr>
        <w:t>Reliant will distribute free blinking Santa hats to all attendees, while supplies last. The Gingerbread Village, sponsored by Raising Cane’s, will have complimentary samples as well as seasonal food and beverages for sale.</w:t>
      </w:r>
      <w:r w:rsidR="000E2521" w:rsidRPr="00B93148">
        <w:rPr>
          <w:rFonts w:cs="Arial"/>
          <w:sz w:val="20"/>
          <w:szCs w:val="20"/>
        </w:rPr>
        <w:t xml:space="preserve"> Santa will be on-site for free photos.</w:t>
      </w:r>
      <w:r w:rsidR="00B93148" w:rsidRPr="00B93148">
        <w:rPr>
          <w:rFonts w:cs="Arial"/>
          <w:sz w:val="20"/>
          <w:szCs w:val="20"/>
        </w:rPr>
        <w:t xml:space="preserve"> </w:t>
      </w:r>
      <w:bookmarkEnd w:id="0"/>
      <w:bookmarkEnd w:id="2"/>
      <w:r w:rsidRPr="002923D6">
        <w:rPr>
          <w:rFonts w:cs="Arial"/>
          <w:b/>
          <w:bCs/>
          <w:sz w:val="20"/>
          <w:szCs w:val="20"/>
        </w:rPr>
        <w:t>SPONSORS:</w:t>
      </w:r>
      <w:r w:rsidRPr="002923D6">
        <w:rPr>
          <w:rFonts w:cs="Arial"/>
          <w:sz w:val="20"/>
          <w:szCs w:val="20"/>
        </w:rPr>
        <w:t xml:space="preserve"> </w:t>
      </w:r>
      <w:r w:rsidRPr="002923D6">
        <w:rPr>
          <w:rFonts w:cs="Arial"/>
          <w:b/>
          <w:bCs/>
          <w:sz w:val="20"/>
          <w:szCs w:val="20"/>
        </w:rPr>
        <w:t>Title Sponsor</w:t>
      </w:r>
      <w:r w:rsidRPr="002923D6">
        <w:rPr>
          <w:rFonts w:cs="Arial"/>
          <w:sz w:val="20"/>
          <w:szCs w:val="20"/>
        </w:rPr>
        <w:t xml:space="preserve">: Reliant; </w:t>
      </w:r>
      <w:r w:rsidRPr="002923D6">
        <w:rPr>
          <w:rFonts w:cs="Arial"/>
          <w:b/>
          <w:bCs/>
          <w:sz w:val="20"/>
          <w:szCs w:val="20"/>
        </w:rPr>
        <w:t>Event Sponsors:</w:t>
      </w:r>
      <w:r w:rsidRPr="002923D6">
        <w:rPr>
          <w:rFonts w:cs="Arial"/>
          <w:sz w:val="20"/>
          <w:szCs w:val="20"/>
        </w:rPr>
        <w:t xml:space="preserve"> Cigna, Downtown </w:t>
      </w:r>
      <w:r w:rsidR="0060349F">
        <w:rPr>
          <w:rFonts w:cs="Arial"/>
          <w:sz w:val="20"/>
          <w:szCs w:val="20"/>
        </w:rPr>
        <w:t>Houston+</w:t>
      </w:r>
      <w:r w:rsidRPr="002923D6">
        <w:rPr>
          <w:rFonts w:cs="Arial"/>
          <w:sz w:val="20"/>
          <w:szCs w:val="20"/>
        </w:rPr>
        <w:t>, Raising Cane’s</w:t>
      </w:r>
      <w:r w:rsidR="007D3E43" w:rsidRPr="002923D6">
        <w:rPr>
          <w:rFonts w:cs="Arial"/>
          <w:sz w:val="20"/>
          <w:szCs w:val="20"/>
        </w:rPr>
        <w:t>,</w:t>
      </w:r>
      <w:r w:rsidR="009D39DB" w:rsidRPr="002923D6">
        <w:rPr>
          <w:rFonts w:cs="Arial"/>
          <w:sz w:val="20"/>
          <w:szCs w:val="20"/>
        </w:rPr>
        <w:t xml:space="preserve"> </w:t>
      </w:r>
      <w:r w:rsidR="002923D6" w:rsidRPr="002923D6">
        <w:rPr>
          <w:rFonts w:cs="Arial"/>
          <w:sz w:val="20"/>
          <w:szCs w:val="20"/>
        </w:rPr>
        <w:t xml:space="preserve">Shake </w:t>
      </w:r>
      <w:r w:rsidR="0060349F">
        <w:rPr>
          <w:rFonts w:cs="Arial"/>
          <w:sz w:val="20"/>
          <w:szCs w:val="20"/>
        </w:rPr>
        <w:t>Sha</w:t>
      </w:r>
      <w:r w:rsidR="00CD10B4">
        <w:rPr>
          <w:rFonts w:cs="Arial"/>
          <w:sz w:val="20"/>
          <w:szCs w:val="20"/>
        </w:rPr>
        <w:t>c</w:t>
      </w:r>
      <w:r w:rsidR="0060349F">
        <w:rPr>
          <w:rFonts w:cs="Arial"/>
          <w:sz w:val="20"/>
          <w:szCs w:val="20"/>
        </w:rPr>
        <w:t>k</w:t>
      </w:r>
      <w:r w:rsidR="002923D6" w:rsidRPr="002923D6">
        <w:rPr>
          <w:rFonts w:cs="Arial"/>
          <w:sz w:val="20"/>
          <w:szCs w:val="20"/>
        </w:rPr>
        <w:t xml:space="preserve">, Oak Farms Dairy, Houston Parks and Recreation Department, </w:t>
      </w:r>
      <w:r w:rsidR="009D39DB" w:rsidRPr="002923D6">
        <w:rPr>
          <w:rFonts w:cs="Arial"/>
          <w:sz w:val="20"/>
          <w:szCs w:val="20"/>
        </w:rPr>
        <w:t xml:space="preserve">and </w:t>
      </w:r>
      <w:r w:rsidR="002923D6" w:rsidRPr="002923D6">
        <w:rPr>
          <w:rFonts w:cs="Arial"/>
          <w:sz w:val="20"/>
          <w:szCs w:val="20"/>
        </w:rPr>
        <w:t xml:space="preserve">the </w:t>
      </w:r>
      <w:r w:rsidRPr="002923D6">
        <w:rPr>
          <w:rFonts w:cs="Arial"/>
          <w:sz w:val="20"/>
          <w:szCs w:val="20"/>
        </w:rPr>
        <w:t>Houston Public Library Foundation</w:t>
      </w:r>
      <w:r w:rsidR="009D39DB" w:rsidRPr="002923D6">
        <w:rPr>
          <w:rFonts w:cs="Arial"/>
          <w:sz w:val="20"/>
          <w:szCs w:val="20"/>
        </w:rPr>
        <w:t>;</w:t>
      </w:r>
      <w:r w:rsidRPr="002923D6">
        <w:rPr>
          <w:rFonts w:cs="Arial"/>
          <w:sz w:val="20"/>
          <w:szCs w:val="20"/>
        </w:rPr>
        <w:t xml:space="preserve"> </w:t>
      </w:r>
      <w:r w:rsidRPr="002923D6">
        <w:rPr>
          <w:rFonts w:cs="Arial"/>
          <w:b/>
          <w:sz w:val="20"/>
          <w:szCs w:val="20"/>
        </w:rPr>
        <w:t>Beneficiary</w:t>
      </w:r>
      <w:r w:rsidRPr="002923D6">
        <w:rPr>
          <w:rFonts w:cs="Arial"/>
          <w:sz w:val="20"/>
          <w:szCs w:val="20"/>
        </w:rPr>
        <w:t>: Houston Civic Events, Inc.;</w:t>
      </w:r>
      <w:r w:rsidRPr="002923D6">
        <w:rPr>
          <w:rFonts w:cs="Arial"/>
          <w:b/>
          <w:sz w:val="20"/>
          <w:szCs w:val="20"/>
        </w:rPr>
        <w:t xml:space="preserve"> Producer</w:t>
      </w:r>
      <w:r w:rsidRPr="002923D6">
        <w:rPr>
          <w:rFonts w:cs="Arial"/>
          <w:sz w:val="20"/>
          <w:szCs w:val="20"/>
        </w:rPr>
        <w:t xml:space="preserve">: City of Houston Mayor's Office of Special Events; </w:t>
      </w:r>
      <w:r w:rsidR="00027422" w:rsidRPr="004C7502">
        <w:rPr>
          <w:rFonts w:cs="Arial"/>
          <w:b/>
          <w:bCs/>
          <w:sz w:val="20"/>
          <w:szCs w:val="20"/>
        </w:rPr>
        <w:t>Radio Partner:</w:t>
      </w:r>
      <w:r w:rsidR="00027422">
        <w:rPr>
          <w:rFonts w:cs="Arial"/>
          <w:sz w:val="20"/>
          <w:szCs w:val="20"/>
        </w:rPr>
        <w:t xml:space="preserve"> Radio One </w:t>
      </w:r>
      <w:r w:rsidR="004C7502">
        <w:rPr>
          <w:rFonts w:cs="Arial"/>
          <w:sz w:val="20"/>
          <w:szCs w:val="20"/>
        </w:rPr>
        <w:t>Houston</w:t>
      </w:r>
      <w:r w:rsidR="00C3169A">
        <w:rPr>
          <w:rFonts w:cs="Arial"/>
          <w:b/>
          <w:sz w:val="20"/>
          <w:szCs w:val="20"/>
        </w:rPr>
        <w:t>.</w:t>
      </w:r>
    </w:p>
    <w:p w14:paraId="00729AEB" w14:textId="77777777" w:rsidR="002923D6" w:rsidRDefault="002923D6" w:rsidP="004C6BE7">
      <w:pPr>
        <w:tabs>
          <w:tab w:val="left" w:pos="6665"/>
        </w:tabs>
        <w:rPr>
          <w:rFonts w:cs="Arial"/>
          <w:sz w:val="20"/>
          <w:szCs w:val="20"/>
        </w:rPr>
      </w:pPr>
    </w:p>
    <w:p w14:paraId="31BBC73B" w14:textId="5B7DB416" w:rsidR="004C6BE7" w:rsidRPr="00B27280" w:rsidRDefault="004C6BE7" w:rsidP="004C6BE7">
      <w:pPr>
        <w:tabs>
          <w:tab w:val="left" w:pos="6665"/>
        </w:tabs>
        <w:rPr>
          <w:rFonts w:cs="Arial"/>
          <w:sz w:val="20"/>
          <w:szCs w:val="20"/>
        </w:rPr>
      </w:pPr>
      <w:r>
        <w:rPr>
          <w:rFonts w:cs="Arial"/>
          <w:sz w:val="20"/>
          <w:szCs w:val="20"/>
        </w:rPr>
        <w:tab/>
      </w:r>
    </w:p>
    <w:p w14:paraId="1BFF03CD" w14:textId="77777777" w:rsidR="00660FF7" w:rsidRDefault="00660FF7"/>
    <w:sectPr w:rsidR="00660FF7" w:rsidSect="00B27280">
      <w:headerReference w:type="default" r:id="rId7"/>
      <w:footerReference w:type="even" r:id="rId8"/>
      <w:footerReference w:type="default" r:id="rId9"/>
      <w:pgSz w:w="12240" w:h="15840"/>
      <w:pgMar w:top="1440" w:right="1440" w:bottom="360" w:left="1440" w:header="108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6E80" w14:textId="77777777" w:rsidR="00A8293D" w:rsidRDefault="00A8293D" w:rsidP="00343088">
      <w:r>
        <w:separator/>
      </w:r>
    </w:p>
  </w:endnote>
  <w:endnote w:type="continuationSeparator" w:id="0">
    <w:p w14:paraId="04EC11F3" w14:textId="77777777" w:rsidR="00A8293D" w:rsidRDefault="00A8293D" w:rsidP="0034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936147"/>
      <w:docPartObj>
        <w:docPartGallery w:val="Page Numbers (Bottom of Page)"/>
        <w:docPartUnique/>
      </w:docPartObj>
    </w:sdtPr>
    <w:sdtEndPr>
      <w:rPr>
        <w:noProof/>
      </w:rPr>
    </w:sdtEndPr>
    <w:sdtContent>
      <w:p w14:paraId="3E3D4D91" w14:textId="77777777" w:rsidR="00632F67" w:rsidRDefault="004301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D58B6B" w14:textId="77777777" w:rsidR="00632F67" w:rsidRDefault="0063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8894" w14:textId="77777777" w:rsidR="00632F67" w:rsidRPr="00654775" w:rsidRDefault="00430143" w:rsidP="00C874D7">
    <w:pPr>
      <w:jc w:val="center"/>
      <w:rPr>
        <w:rFonts w:cs="Arial"/>
        <w:color w:val="FF0000"/>
        <w:sz w:val="16"/>
        <w:szCs w:val="16"/>
      </w:rPr>
    </w:pPr>
    <w:r w:rsidRPr="00654775">
      <w:rPr>
        <w:rFonts w:ascii="Arial Narrow" w:hAnsi="Arial Narrow"/>
        <w:sz w:val="16"/>
        <w:szCs w:val="16"/>
      </w:rPr>
      <w:t xml:space="preserve">For more information and street closures, please visit </w:t>
    </w:r>
    <w:hyperlink r:id="rId1" w:history="1">
      <w:r w:rsidRPr="00654775">
        <w:rPr>
          <w:rStyle w:val="Hyperlink"/>
          <w:rFonts w:ascii="Arial Narrow" w:hAnsi="Arial Narrow"/>
          <w:sz w:val="16"/>
          <w:szCs w:val="16"/>
        </w:rPr>
        <w:t>www.houstontx.gov</w:t>
      </w:r>
    </w:hyperlink>
    <w:r w:rsidRPr="00654775">
      <w:rPr>
        <w:rFonts w:ascii="Arial Narrow" w:hAnsi="Arial Narrow"/>
        <w:sz w:val="16"/>
        <w:szCs w:val="16"/>
      </w:rPr>
      <w:t xml:space="preserve"> or </w:t>
    </w:r>
    <w:hyperlink r:id="rId2" w:history="1">
      <w:r w:rsidRPr="00654775">
        <w:rPr>
          <w:rStyle w:val="Hyperlink"/>
          <w:rFonts w:ascii="Arial Narrow" w:hAnsi="Arial Narrow"/>
          <w:sz w:val="16"/>
          <w:szCs w:val="16"/>
        </w:rPr>
        <w:t>www.houstonspecialevents.org</w:t>
      </w:r>
    </w:hyperlink>
    <w:r w:rsidRPr="00654775">
      <w:rPr>
        <w:rFonts w:ascii="Arial Narrow" w:hAnsi="Arial Narrow"/>
        <w:sz w:val="16"/>
        <w:szCs w:val="16"/>
      </w:rPr>
      <w:t>.</w:t>
    </w:r>
  </w:p>
  <w:p w14:paraId="385B5980" w14:textId="77777777" w:rsidR="00632F67" w:rsidRPr="00C874D7" w:rsidRDefault="00632F67" w:rsidP="00C8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1EC8" w14:textId="77777777" w:rsidR="00A8293D" w:rsidRDefault="00A8293D" w:rsidP="00343088">
      <w:r>
        <w:separator/>
      </w:r>
    </w:p>
  </w:footnote>
  <w:footnote w:type="continuationSeparator" w:id="0">
    <w:p w14:paraId="53D38755" w14:textId="77777777" w:rsidR="00A8293D" w:rsidRDefault="00A8293D" w:rsidP="0034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646D" w14:textId="77777777" w:rsidR="008B401D" w:rsidRDefault="008B401D" w:rsidP="008B401D">
    <w:pPr>
      <w:pStyle w:val="NormalWeb"/>
      <w:jc w:val="center"/>
    </w:pPr>
    <w:r>
      <w:rPr>
        <w:noProof/>
      </w:rPr>
      <w:drawing>
        <wp:inline distT="0" distB="0" distL="0" distR="0" wp14:anchorId="0EDC7EB8" wp14:editId="0F40BA93">
          <wp:extent cx="2676525" cy="95655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370" cy="972578"/>
                  </a:xfrm>
                  <a:prstGeom prst="rect">
                    <a:avLst/>
                  </a:prstGeom>
                  <a:noFill/>
                  <a:ln>
                    <a:noFill/>
                  </a:ln>
                </pic:spPr>
              </pic:pic>
            </a:graphicData>
          </a:graphic>
        </wp:inline>
      </w:drawing>
    </w:r>
  </w:p>
  <w:p w14:paraId="5487205F" w14:textId="7FBB9137" w:rsidR="008162D1" w:rsidRDefault="008162D1" w:rsidP="005E35DC">
    <w:pPr>
      <w:tabs>
        <w:tab w:val="right" w:pos="9900"/>
      </w:tabs>
      <w:jc w:val="right"/>
      <w:rPr>
        <w:rFonts w:cs="Arial"/>
        <w:b/>
        <w:sz w:val="18"/>
        <w:szCs w:val="18"/>
      </w:rPr>
    </w:pPr>
  </w:p>
  <w:p w14:paraId="7BD8F640" w14:textId="5021F799" w:rsidR="008162D1" w:rsidRDefault="008162D1" w:rsidP="005E35DC">
    <w:pPr>
      <w:tabs>
        <w:tab w:val="right" w:pos="9900"/>
      </w:tabs>
      <w:jc w:val="right"/>
      <w:rPr>
        <w:rFonts w:cs="Arial"/>
        <w:b/>
        <w:sz w:val="18"/>
        <w:szCs w:val="18"/>
      </w:rPr>
    </w:pPr>
  </w:p>
  <w:p w14:paraId="4D06EFBD" w14:textId="5FEB49B9" w:rsidR="00632F67" w:rsidRPr="002C4149" w:rsidRDefault="00430143" w:rsidP="008162D1">
    <w:pPr>
      <w:tabs>
        <w:tab w:val="right" w:pos="9360"/>
      </w:tabs>
      <w:jc w:val="right"/>
      <w:rPr>
        <w:rFonts w:cs="Arial"/>
        <w:b/>
        <w:sz w:val="18"/>
        <w:szCs w:val="18"/>
      </w:rPr>
    </w:pPr>
    <w:r w:rsidRPr="002C4149">
      <w:rPr>
        <w:rFonts w:cs="Arial"/>
        <w:b/>
        <w:sz w:val="18"/>
        <w:szCs w:val="18"/>
      </w:rPr>
      <w:t>MEDIA CONTACTS:</w:t>
    </w:r>
  </w:p>
  <w:p w14:paraId="1E27F456" w14:textId="6777A9C7" w:rsidR="00632F67" w:rsidRPr="002C4149" w:rsidRDefault="00430143" w:rsidP="008162D1">
    <w:pPr>
      <w:tabs>
        <w:tab w:val="right" w:pos="9360"/>
      </w:tabs>
      <w:jc w:val="right"/>
      <w:rPr>
        <w:rFonts w:cs="Arial"/>
        <w:b/>
        <w:bCs/>
        <w:sz w:val="18"/>
        <w:szCs w:val="18"/>
      </w:rPr>
    </w:pPr>
    <w:r>
      <w:rPr>
        <w:rFonts w:cs="Arial"/>
        <w:sz w:val="18"/>
        <w:szCs w:val="18"/>
      </w:rPr>
      <w:t>Meghan Bailey</w:t>
    </w:r>
    <w:r w:rsidR="00DA3549">
      <w:rPr>
        <w:rFonts w:cs="Arial"/>
        <w:sz w:val="18"/>
        <w:szCs w:val="18"/>
      </w:rPr>
      <w:t xml:space="preserve"> or Kim Stinebaker</w:t>
    </w:r>
  </w:p>
  <w:p w14:paraId="7DD55670" w14:textId="2B071C67" w:rsidR="00632F67" w:rsidRDefault="00430143" w:rsidP="008162D1">
    <w:pPr>
      <w:tabs>
        <w:tab w:val="right" w:pos="9360"/>
      </w:tabs>
      <w:jc w:val="right"/>
      <w:rPr>
        <w:rFonts w:cs="Arial"/>
        <w:sz w:val="18"/>
        <w:szCs w:val="18"/>
      </w:rPr>
    </w:pPr>
    <w:r w:rsidRPr="002C4149">
      <w:rPr>
        <w:rFonts w:cs="Arial"/>
        <w:iCs/>
        <w:sz w:val="18"/>
        <w:szCs w:val="18"/>
      </w:rPr>
      <w:t>DPWPR</w:t>
    </w:r>
    <w:r w:rsidRPr="002C4149">
      <w:rPr>
        <w:rFonts w:cs="Arial"/>
        <w:i/>
        <w:iCs/>
        <w:sz w:val="18"/>
        <w:szCs w:val="18"/>
      </w:rPr>
      <w:t xml:space="preserve"> </w:t>
    </w:r>
    <w:r w:rsidRPr="002C4149">
      <w:rPr>
        <w:rFonts w:cs="Arial"/>
        <w:sz w:val="18"/>
        <w:szCs w:val="18"/>
      </w:rPr>
      <w:t>713-224-9115</w:t>
    </w:r>
  </w:p>
  <w:p w14:paraId="7C6206A9" w14:textId="44DF74BF" w:rsidR="00632F67" w:rsidRDefault="00632F67" w:rsidP="005E35DC">
    <w:pPr>
      <w:tabs>
        <w:tab w:val="right" w:pos="9900"/>
      </w:tabs>
      <w:jc w:val="right"/>
      <w:rPr>
        <w:rFonts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E7"/>
    <w:rsid w:val="00013F1A"/>
    <w:rsid w:val="00027422"/>
    <w:rsid w:val="000928CF"/>
    <w:rsid w:val="000B1D22"/>
    <w:rsid w:val="000D292B"/>
    <w:rsid w:val="000E2521"/>
    <w:rsid w:val="0010469F"/>
    <w:rsid w:val="00133989"/>
    <w:rsid w:val="00173629"/>
    <w:rsid w:val="00174C40"/>
    <w:rsid w:val="00193D97"/>
    <w:rsid w:val="001A5602"/>
    <w:rsid w:val="001F43EE"/>
    <w:rsid w:val="00200C36"/>
    <w:rsid w:val="00261775"/>
    <w:rsid w:val="00284B7E"/>
    <w:rsid w:val="002923D6"/>
    <w:rsid w:val="002D096D"/>
    <w:rsid w:val="002E42DA"/>
    <w:rsid w:val="003271E0"/>
    <w:rsid w:val="00343088"/>
    <w:rsid w:val="00354A53"/>
    <w:rsid w:val="003E1AA5"/>
    <w:rsid w:val="00403ED8"/>
    <w:rsid w:val="00412EF8"/>
    <w:rsid w:val="00430143"/>
    <w:rsid w:val="00430C91"/>
    <w:rsid w:val="004572D5"/>
    <w:rsid w:val="00465DE1"/>
    <w:rsid w:val="00471D9A"/>
    <w:rsid w:val="004C37BA"/>
    <w:rsid w:val="004C6BE7"/>
    <w:rsid w:val="004C7502"/>
    <w:rsid w:val="004D7F7E"/>
    <w:rsid w:val="00530B3C"/>
    <w:rsid w:val="005333A3"/>
    <w:rsid w:val="00576468"/>
    <w:rsid w:val="005B0F50"/>
    <w:rsid w:val="0060349F"/>
    <w:rsid w:val="00617D6B"/>
    <w:rsid w:val="00632F67"/>
    <w:rsid w:val="0066035F"/>
    <w:rsid w:val="00660FF7"/>
    <w:rsid w:val="007D3E43"/>
    <w:rsid w:val="007F5942"/>
    <w:rsid w:val="008162D1"/>
    <w:rsid w:val="008458C6"/>
    <w:rsid w:val="0086662E"/>
    <w:rsid w:val="008B3B6D"/>
    <w:rsid w:val="008B401D"/>
    <w:rsid w:val="008D05ED"/>
    <w:rsid w:val="00904844"/>
    <w:rsid w:val="00904AC0"/>
    <w:rsid w:val="00920B90"/>
    <w:rsid w:val="00936F9F"/>
    <w:rsid w:val="009400C0"/>
    <w:rsid w:val="009851E0"/>
    <w:rsid w:val="009A33B5"/>
    <w:rsid w:val="009A593E"/>
    <w:rsid w:val="009D09DF"/>
    <w:rsid w:val="009D39DB"/>
    <w:rsid w:val="00A06324"/>
    <w:rsid w:val="00A17C50"/>
    <w:rsid w:val="00A35ADE"/>
    <w:rsid w:val="00A8293D"/>
    <w:rsid w:val="00AB6C89"/>
    <w:rsid w:val="00AD31A6"/>
    <w:rsid w:val="00B93148"/>
    <w:rsid w:val="00BF7E6C"/>
    <w:rsid w:val="00C04813"/>
    <w:rsid w:val="00C06F1D"/>
    <w:rsid w:val="00C3169A"/>
    <w:rsid w:val="00C84577"/>
    <w:rsid w:val="00C85DB0"/>
    <w:rsid w:val="00CD10B4"/>
    <w:rsid w:val="00D6235D"/>
    <w:rsid w:val="00D83ED9"/>
    <w:rsid w:val="00D9269C"/>
    <w:rsid w:val="00D978B9"/>
    <w:rsid w:val="00DA3549"/>
    <w:rsid w:val="00E72702"/>
    <w:rsid w:val="00EE29DA"/>
    <w:rsid w:val="00F02349"/>
    <w:rsid w:val="00F21191"/>
    <w:rsid w:val="00FC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0436"/>
  <w15:chartTrackingRefBased/>
  <w15:docId w15:val="{34C36198-6ADE-4D95-B73A-095C8FBC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E7"/>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6BE7"/>
    <w:rPr>
      <w:strike w:val="0"/>
      <w:dstrike w:val="0"/>
      <w:color w:val="386BB1"/>
      <w:u w:val="none"/>
      <w:effect w:val="none"/>
    </w:rPr>
  </w:style>
  <w:style w:type="paragraph" w:styleId="Footer">
    <w:name w:val="footer"/>
    <w:basedOn w:val="Normal"/>
    <w:link w:val="FooterChar"/>
    <w:uiPriority w:val="99"/>
    <w:unhideWhenUsed/>
    <w:rsid w:val="004C6BE7"/>
    <w:pPr>
      <w:tabs>
        <w:tab w:val="center" w:pos="4680"/>
        <w:tab w:val="right" w:pos="9360"/>
      </w:tabs>
    </w:pPr>
  </w:style>
  <w:style w:type="character" w:customStyle="1" w:styleId="FooterChar">
    <w:name w:val="Footer Char"/>
    <w:basedOn w:val="DefaultParagraphFont"/>
    <w:link w:val="Footer"/>
    <w:uiPriority w:val="99"/>
    <w:rsid w:val="004C6BE7"/>
    <w:rPr>
      <w:rFonts w:ascii="Arial" w:eastAsia="Times New Roman" w:hAnsi="Arial" w:cs="Times New Roman"/>
      <w:kern w:val="0"/>
      <w:sz w:val="24"/>
      <w:szCs w:val="24"/>
      <w14:ligatures w14:val="none"/>
    </w:rPr>
  </w:style>
  <w:style w:type="character" w:styleId="Emphasis">
    <w:name w:val="Emphasis"/>
    <w:basedOn w:val="DefaultParagraphFont"/>
    <w:qFormat/>
    <w:rsid w:val="004C6BE7"/>
    <w:rPr>
      <w:i/>
      <w:iCs/>
    </w:rPr>
  </w:style>
  <w:style w:type="character" w:customStyle="1" w:styleId="contentpasted0">
    <w:name w:val="contentpasted0"/>
    <w:basedOn w:val="DefaultParagraphFont"/>
    <w:rsid w:val="004C6BE7"/>
  </w:style>
  <w:style w:type="paragraph" w:styleId="Header">
    <w:name w:val="header"/>
    <w:basedOn w:val="Normal"/>
    <w:link w:val="HeaderChar"/>
    <w:uiPriority w:val="99"/>
    <w:unhideWhenUsed/>
    <w:rsid w:val="00343088"/>
    <w:pPr>
      <w:tabs>
        <w:tab w:val="center" w:pos="4680"/>
        <w:tab w:val="right" w:pos="9360"/>
      </w:tabs>
    </w:pPr>
  </w:style>
  <w:style w:type="character" w:customStyle="1" w:styleId="HeaderChar">
    <w:name w:val="Header Char"/>
    <w:basedOn w:val="DefaultParagraphFont"/>
    <w:link w:val="Header"/>
    <w:uiPriority w:val="99"/>
    <w:rsid w:val="00343088"/>
    <w:rPr>
      <w:rFonts w:ascii="Arial" w:eastAsia="Times New Roman" w:hAnsi="Arial" w:cs="Times New Roman"/>
      <w:kern w:val="0"/>
      <w:sz w:val="24"/>
      <w:szCs w:val="24"/>
      <w14:ligatures w14:val="none"/>
    </w:rPr>
  </w:style>
  <w:style w:type="paragraph" w:styleId="Revision">
    <w:name w:val="Revision"/>
    <w:hidden/>
    <w:uiPriority w:val="99"/>
    <w:semiHidden/>
    <w:rsid w:val="00193D97"/>
    <w:pPr>
      <w:spacing w:after="0" w:line="240" w:lineRule="auto"/>
    </w:pPr>
    <w:rPr>
      <w:rFonts w:ascii="Arial" w:eastAsia="Times New Roman" w:hAnsi="Arial" w:cs="Times New Roman"/>
      <w:kern w:val="0"/>
      <w:sz w:val="24"/>
      <w:szCs w:val="24"/>
      <w14:ligatures w14:val="none"/>
    </w:rPr>
  </w:style>
  <w:style w:type="character" w:customStyle="1" w:styleId="wixui-rich-texttext">
    <w:name w:val="wixui-rich-text__text"/>
    <w:basedOn w:val="DefaultParagraphFont"/>
    <w:rsid w:val="00B93148"/>
  </w:style>
  <w:style w:type="paragraph" w:styleId="NormalWeb">
    <w:name w:val="Normal (Web)"/>
    <w:basedOn w:val="Normal"/>
    <w:uiPriority w:val="99"/>
    <w:semiHidden/>
    <w:unhideWhenUsed/>
    <w:rsid w:val="008B401D"/>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60349F"/>
    <w:rPr>
      <w:sz w:val="16"/>
      <w:szCs w:val="16"/>
    </w:rPr>
  </w:style>
  <w:style w:type="paragraph" w:styleId="CommentText">
    <w:name w:val="annotation text"/>
    <w:basedOn w:val="Normal"/>
    <w:link w:val="CommentTextChar"/>
    <w:uiPriority w:val="99"/>
    <w:unhideWhenUsed/>
    <w:rsid w:val="0060349F"/>
    <w:rPr>
      <w:sz w:val="20"/>
      <w:szCs w:val="20"/>
    </w:rPr>
  </w:style>
  <w:style w:type="character" w:customStyle="1" w:styleId="CommentTextChar">
    <w:name w:val="Comment Text Char"/>
    <w:basedOn w:val="DefaultParagraphFont"/>
    <w:link w:val="CommentText"/>
    <w:uiPriority w:val="99"/>
    <w:rsid w:val="0060349F"/>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349F"/>
    <w:rPr>
      <w:b/>
      <w:bCs/>
    </w:rPr>
  </w:style>
  <w:style w:type="character" w:customStyle="1" w:styleId="CommentSubjectChar">
    <w:name w:val="Comment Subject Char"/>
    <w:basedOn w:val="CommentTextChar"/>
    <w:link w:val="CommentSubject"/>
    <w:uiPriority w:val="99"/>
    <w:semiHidden/>
    <w:rsid w:val="0060349F"/>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6617">
      <w:bodyDiv w:val="1"/>
      <w:marLeft w:val="0"/>
      <w:marRight w:val="0"/>
      <w:marTop w:val="0"/>
      <w:marBottom w:val="0"/>
      <w:divBdr>
        <w:top w:val="none" w:sz="0" w:space="0" w:color="auto"/>
        <w:left w:val="none" w:sz="0" w:space="0" w:color="auto"/>
        <w:bottom w:val="none" w:sz="0" w:space="0" w:color="auto"/>
        <w:right w:val="none" w:sz="0" w:space="0" w:color="auto"/>
      </w:divBdr>
    </w:div>
    <w:div w:id="237906803">
      <w:bodyDiv w:val="1"/>
      <w:marLeft w:val="0"/>
      <w:marRight w:val="0"/>
      <w:marTop w:val="0"/>
      <w:marBottom w:val="0"/>
      <w:divBdr>
        <w:top w:val="none" w:sz="0" w:space="0" w:color="auto"/>
        <w:left w:val="none" w:sz="0" w:space="0" w:color="auto"/>
        <w:bottom w:val="none" w:sz="0" w:space="0" w:color="auto"/>
        <w:right w:val="none" w:sz="0" w:space="0" w:color="auto"/>
      </w:divBdr>
    </w:div>
    <w:div w:id="16122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HoustonSpecialEv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houstonspecialevents.org" TargetMode="External"/><Relationship Id="rId1" Type="http://schemas.openxmlformats.org/officeDocument/2006/relationships/hyperlink" Target="http://www.houstontx.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Intern1 Student</dc:creator>
  <cp:keywords/>
  <dc:description/>
  <cp:lastModifiedBy>Elliott-Griffith, Debra - MYR</cp:lastModifiedBy>
  <cp:revision>2</cp:revision>
  <dcterms:created xsi:type="dcterms:W3CDTF">2024-11-12T21:15:00Z</dcterms:created>
  <dcterms:modified xsi:type="dcterms:W3CDTF">2024-11-12T21:15:00Z</dcterms:modified>
</cp:coreProperties>
</file>